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85866" w14:textId="77777777" w:rsidR="00354920" w:rsidRPr="0039452B" w:rsidRDefault="00354920" w:rsidP="00354920">
      <w:pPr>
        <w:pBdr>
          <w:top w:val="single" w:sz="5" w:space="2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line="249" w:lineRule="exact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bookmarkStart w:id="0" w:name="_GoBack"/>
      <w:bookmarkEnd w:id="0"/>
      <w:r w:rsidRPr="0039452B">
        <w:rPr>
          <w:rFonts w:ascii="Arial" w:eastAsia="Times New Roman" w:hAnsi="Arial" w:cs="Arial"/>
          <w:b/>
          <w:color w:val="000000"/>
        </w:rPr>
        <w:t>Confirmation Letter</w:t>
      </w:r>
    </w:p>
    <w:p w14:paraId="2E685867" w14:textId="77777777" w:rsidR="00354920" w:rsidRPr="0039452B" w:rsidRDefault="00354920" w:rsidP="00354920">
      <w:pPr>
        <w:pBdr>
          <w:top w:val="single" w:sz="5" w:space="2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before="39" w:after="360" w:line="249" w:lineRule="exact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  <w:r w:rsidRPr="0039452B">
        <w:rPr>
          <w:rFonts w:ascii="Arial" w:eastAsia="Times New Roman" w:hAnsi="Arial" w:cs="Arial"/>
          <w:b/>
          <w:color w:val="000000"/>
        </w:rPr>
        <w:t>to apply for withholding tax exemption under Art. 147 LIR</w:t>
      </w:r>
    </w:p>
    <w:p w14:paraId="2E685868" w14:textId="77777777" w:rsidR="00354920" w:rsidRPr="0039452B" w:rsidRDefault="00354920" w:rsidP="00354920">
      <w:pPr>
        <w:spacing w:after="83" w:line="190" w:lineRule="exact"/>
        <w:textAlignment w:val="baseline"/>
        <w:rPr>
          <w:rFonts w:ascii="Arial" w:eastAsia="Times New Roman" w:hAnsi="Arial" w:cs="Arial"/>
          <w:i/>
          <w:color w:val="000000"/>
          <w:spacing w:val="-1"/>
          <w:sz w:val="20"/>
          <w:szCs w:val="20"/>
        </w:rPr>
      </w:pPr>
      <w:r w:rsidRPr="0039452B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I / We hereby certify that </w:t>
      </w:r>
      <w:r w:rsidRPr="0039452B">
        <w:rPr>
          <w:rFonts w:ascii="Arial" w:eastAsia="Times New Roman" w:hAnsi="Arial" w:cs="Arial"/>
          <w:i/>
          <w:color w:val="000000"/>
          <w:spacing w:val="-1"/>
          <w:sz w:val="20"/>
          <w:szCs w:val="20"/>
          <w:highlight w:val="yellow"/>
        </w:rPr>
        <w:t>[please print shareholder’s company name and legal form]</w:t>
      </w:r>
      <w:r w:rsidRPr="0039452B">
        <w:rPr>
          <w:rFonts w:ascii="Arial" w:eastAsia="Times New Roman" w:hAnsi="Arial" w:cs="Arial"/>
          <w:i/>
          <w:color w:val="000000"/>
          <w:spacing w:val="-1"/>
          <w:sz w:val="20"/>
          <w:szCs w:val="20"/>
        </w:rPr>
        <w:t xml:space="preserve">, </w:t>
      </w:r>
      <w:r w:rsidRPr="0039452B"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with is registered address at </w:t>
      </w:r>
      <w:r w:rsidRPr="0039452B">
        <w:rPr>
          <w:rFonts w:ascii="Arial" w:eastAsia="Times New Roman" w:hAnsi="Arial" w:cs="Arial"/>
          <w:i/>
          <w:color w:val="000000"/>
          <w:spacing w:val="-1"/>
          <w:sz w:val="20"/>
          <w:szCs w:val="20"/>
          <w:highlight w:val="yellow"/>
        </w:rPr>
        <w:t>[please print Shareholder’s company address]</w:t>
      </w:r>
      <w:r w:rsidRPr="0039452B">
        <w:rPr>
          <w:rFonts w:ascii="Arial" w:eastAsia="Times New Roman" w:hAnsi="Arial" w:cs="Arial"/>
          <w:i/>
          <w:color w:val="000000"/>
          <w:spacing w:val="-1"/>
          <w:sz w:val="20"/>
          <w:szCs w:val="20"/>
        </w:rPr>
        <w:t>:</w:t>
      </w:r>
    </w:p>
    <w:p w14:paraId="2E685869" w14:textId="77777777" w:rsidR="00354920" w:rsidRPr="0039452B" w:rsidRDefault="00354920" w:rsidP="00354920">
      <w:pPr>
        <w:spacing w:after="83" w:line="190" w:lineRule="exact"/>
        <w:textAlignment w:val="baseline"/>
        <w:rPr>
          <w:rFonts w:ascii="Arial" w:eastAsia="Times New Roman" w:hAnsi="Arial" w:cs="Arial"/>
          <w:i/>
          <w:color w:val="000000"/>
          <w:spacing w:val="-1"/>
          <w:sz w:val="20"/>
          <w:szCs w:val="20"/>
        </w:rPr>
      </w:pPr>
    </w:p>
    <w:p w14:paraId="2E68586A" w14:textId="77777777" w:rsidR="00354920" w:rsidRPr="0039452B" w:rsidRDefault="00354920" w:rsidP="00354920">
      <w:pPr>
        <w:pStyle w:val="ListParagraph"/>
        <w:numPr>
          <w:ilvl w:val="0"/>
          <w:numId w:val="7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9452B">
        <w:rPr>
          <w:rFonts w:ascii="Arial" w:eastAsia="Times New Roman" w:hAnsi="Arial" w:cs="Arial"/>
          <w:b/>
          <w:color w:val="000000"/>
          <w:sz w:val="20"/>
          <w:szCs w:val="20"/>
        </w:rPr>
        <w:t>Is a shareholder falling within one of the categories below: (</w:t>
      </w:r>
      <w:r w:rsidRPr="0039452B">
        <w:rPr>
          <w:rFonts w:ascii="Arial" w:eastAsia="Times New Roman" w:hAnsi="Arial" w:cs="Arial"/>
          <w:b/>
          <w:i/>
          <w:color w:val="000000"/>
          <w:sz w:val="20"/>
          <w:szCs w:val="20"/>
        </w:rPr>
        <w:t>please tick the appropriate box</w:t>
      </w:r>
      <w:r w:rsidRPr="0039452B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14:paraId="2E68586B" w14:textId="77777777" w:rsidR="00354920" w:rsidRPr="0039452B" w:rsidRDefault="00AD1CE3" w:rsidP="00354920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157539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  <w:t>a) a collective entity covered by Article 2 of the European Council Directive 2011/96/UE on the common system of taxation applicable in the case of parent and subsidiary companies of different EU Member States as amended (the “EU Parent-Subsidiary Directive”),</w:t>
      </w:r>
    </w:p>
    <w:p w14:paraId="2E68586C" w14:textId="77777777" w:rsidR="00354920" w:rsidRPr="0039452B" w:rsidRDefault="00AD1CE3" w:rsidP="00354920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214583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  <w:t>b) a fully taxable corporation which is resident of Luxembourg and is not covered by Article 2 of the EU Parent-Subsidiary Directive,</w:t>
      </w:r>
    </w:p>
    <w:p w14:paraId="2E68586D" w14:textId="77777777" w:rsidR="00354920" w:rsidRPr="0039452B" w:rsidRDefault="00AD1CE3" w:rsidP="00354920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35455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  <w:t>c) the Luxembourg State, a Luxembourg municipality or union of municipalities or a Luxembourg public collective undertaking,</w:t>
      </w:r>
    </w:p>
    <w:p w14:paraId="2E68586E" w14:textId="77777777" w:rsidR="00354920" w:rsidRPr="0039452B" w:rsidRDefault="00AD1CE3" w:rsidP="00354920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63841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  <w:t>d) a permanent establishment of a collective entity of any of the three categories above,</w:t>
      </w:r>
    </w:p>
    <w:p w14:paraId="2E68586F" w14:textId="77777777" w:rsidR="00354920" w:rsidRPr="0039452B" w:rsidRDefault="00AD1CE3" w:rsidP="00354920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49657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  <w:t>e) a collective entity which is fully subject to a tax similar to the Luxembourg corporate income tax and which is resident in a country with which Luxembourg has concluded a double tax treaty, and the Luxembourg permanent establishment of such an entity,</w:t>
      </w:r>
    </w:p>
    <w:p w14:paraId="2E685870" w14:textId="77777777" w:rsidR="00354920" w:rsidRPr="0039452B" w:rsidRDefault="00AD1CE3" w:rsidP="00354920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73808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  <w:t>f) a corporation which is resident of the Swiss Confederation and is subject to Swiss corporate income tax without being exempt,</w:t>
      </w:r>
    </w:p>
    <w:p w14:paraId="2E685871" w14:textId="77777777" w:rsidR="00354920" w:rsidRPr="0039452B" w:rsidRDefault="00AD1CE3" w:rsidP="00354920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2047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  <w:t>g) a corporation or a cooperative company which is resident of a EEA (European Economic Area) country, other than a EU Member State, and is fully subject to a tax similar to the Luxembourg corporate income tax,</w:t>
      </w:r>
    </w:p>
    <w:p w14:paraId="2E685872" w14:textId="77777777" w:rsidR="00354920" w:rsidRPr="0039452B" w:rsidRDefault="00AD1CE3" w:rsidP="00354920">
      <w:pPr>
        <w:ind w:left="709" w:hanging="349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97197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  <w:t>h) a permanent establishment of a corporation or of a cooperative company which is resident in a EEA (European Economic Area) country, other than a EU Member State.</w:t>
      </w:r>
    </w:p>
    <w:p w14:paraId="2E685873" w14:textId="77777777" w:rsidR="00354920" w:rsidRPr="0039452B" w:rsidRDefault="00354920" w:rsidP="00354920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14:paraId="2E685874" w14:textId="77777777" w:rsidR="00354920" w:rsidRPr="0039452B" w:rsidRDefault="00354920" w:rsidP="00354920">
      <w:pPr>
        <w:pStyle w:val="ListParagraph"/>
        <w:numPr>
          <w:ilvl w:val="0"/>
          <w:numId w:val="7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9452B">
        <w:rPr>
          <w:rFonts w:ascii="Arial" w:eastAsia="Times New Roman" w:hAnsi="Arial" w:cs="Arial"/>
          <w:b/>
          <w:color w:val="000000"/>
          <w:sz w:val="20"/>
          <w:szCs w:val="20"/>
        </w:rPr>
        <w:t>Has held: (please tick the boxes)</w:t>
      </w:r>
    </w:p>
    <w:p w14:paraId="2E685875" w14:textId="77777777" w:rsidR="00354920" w:rsidRPr="0039452B" w:rsidRDefault="00AD1CE3" w:rsidP="00354920">
      <w:pPr>
        <w:tabs>
          <w:tab w:val="left" w:pos="720"/>
        </w:tabs>
        <w:spacing w:before="3" w:line="206" w:lineRule="exact"/>
        <w:ind w:left="709" w:hanging="349"/>
        <w:textAlignment w:val="baseline"/>
        <w:rPr>
          <w:rFonts w:ascii="Arial" w:eastAsia="Times New Roman" w:hAnsi="Arial" w:cs="Arial"/>
          <w:color w:val="000000"/>
          <w:spacing w:val="-1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pacing w:val="-1"/>
            <w:sz w:val="20"/>
            <w:szCs w:val="20"/>
          </w:rPr>
          <w:id w:val="117091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pacing w:val="-1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pacing w:val="-1"/>
          <w:sz w:val="20"/>
          <w:szCs w:val="20"/>
        </w:rPr>
        <w:tab/>
        <w:t>directly and</w:t>
      </w:r>
    </w:p>
    <w:p w14:paraId="2E685876" w14:textId="77777777" w:rsidR="00354920" w:rsidRPr="0039452B" w:rsidRDefault="00AD1CE3" w:rsidP="00354920">
      <w:pPr>
        <w:tabs>
          <w:tab w:val="left" w:pos="720"/>
        </w:tabs>
        <w:spacing w:line="206" w:lineRule="exact"/>
        <w:ind w:left="709" w:hanging="349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07719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  <w:t>for an uninterrupted period of at least twelve months at the ex-dividend date,</w:t>
      </w:r>
    </w:p>
    <w:p w14:paraId="2E685877" w14:textId="77777777" w:rsidR="00354920" w:rsidRPr="0039452B" w:rsidRDefault="00AD1CE3" w:rsidP="00354920">
      <w:pPr>
        <w:tabs>
          <w:tab w:val="left" w:pos="720"/>
        </w:tabs>
        <w:spacing w:before="1" w:line="206" w:lineRule="exact"/>
        <w:ind w:left="709" w:right="72" w:hanging="3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180265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  <w:t>a shareholding in Grand City Properties S.A. representing at least 10% of the share capital or having an acquisition cost of at least EUR 1,200,000 (or its equivalent amount in a foreign currency) (“Qualifying Shareholding”).</w:t>
      </w:r>
    </w:p>
    <w:p w14:paraId="2E685878" w14:textId="77777777" w:rsidR="00354920" w:rsidRPr="0039452B" w:rsidRDefault="00354920" w:rsidP="00354920">
      <w:pPr>
        <w:pStyle w:val="ListParagraph"/>
        <w:tabs>
          <w:tab w:val="left" w:pos="720"/>
        </w:tabs>
        <w:spacing w:before="1" w:line="206" w:lineRule="exact"/>
        <w:ind w:right="7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2E685879" w14:textId="77777777" w:rsidR="00354920" w:rsidRPr="0039452B" w:rsidRDefault="00354920" w:rsidP="00354920">
      <w:pPr>
        <w:pStyle w:val="ListParagraph"/>
        <w:numPr>
          <w:ilvl w:val="0"/>
          <w:numId w:val="7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9452B">
        <w:rPr>
          <w:rFonts w:ascii="Arial" w:eastAsia="Times New Roman" w:hAnsi="Arial" w:cs="Arial"/>
          <w:b/>
          <w:color w:val="000000"/>
          <w:sz w:val="20"/>
          <w:szCs w:val="20"/>
        </w:rPr>
        <w:t>For EU shareholder falling within categories a) and d) above: (please tick the box)</w:t>
      </w:r>
    </w:p>
    <w:p w14:paraId="2E68587A" w14:textId="77777777" w:rsidR="00354920" w:rsidRPr="0039452B" w:rsidRDefault="00AD1CE3" w:rsidP="00354920">
      <w:pPr>
        <w:tabs>
          <w:tab w:val="left" w:pos="720"/>
        </w:tabs>
        <w:spacing w:before="2" w:after="269" w:line="206" w:lineRule="exact"/>
        <w:ind w:left="709" w:hanging="349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98638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  <w:t>the allocation of the dividend is not abusive as defined in the GAAR</w:t>
      </w:r>
      <w:r w:rsidR="00354920" w:rsidRPr="0039452B">
        <w:rPr>
          <w:rStyle w:val="EndnoteReference"/>
          <w:rFonts w:ascii="Arial" w:eastAsia="Times New Roman" w:hAnsi="Arial" w:cs="Arial"/>
          <w:color w:val="000000"/>
          <w:sz w:val="20"/>
          <w:szCs w:val="20"/>
        </w:rPr>
        <w:endnoteReference w:id="1"/>
      </w:r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E68587B" w14:textId="77777777" w:rsidR="00354920" w:rsidRPr="0039452B" w:rsidRDefault="00354920" w:rsidP="00354920">
      <w:pPr>
        <w:pStyle w:val="ListParagraph"/>
        <w:tabs>
          <w:tab w:val="left" w:pos="720"/>
        </w:tabs>
        <w:spacing w:before="2" w:after="269" w:line="206" w:lineRule="exact"/>
        <w:ind w:left="1152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2E68587C" w14:textId="77777777" w:rsidR="00354920" w:rsidRPr="0039452B" w:rsidRDefault="00354920" w:rsidP="00354920">
      <w:pPr>
        <w:pStyle w:val="ListParagraph"/>
        <w:numPr>
          <w:ilvl w:val="0"/>
          <w:numId w:val="7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9452B">
        <w:rPr>
          <w:rFonts w:ascii="Arial" w:eastAsia="Times New Roman" w:hAnsi="Arial" w:cs="Arial"/>
          <w:b/>
          <w:color w:val="000000"/>
          <w:sz w:val="20"/>
          <w:szCs w:val="20"/>
        </w:rPr>
        <w:t>Has acquired the Qualifying Shareholding:</w:t>
      </w:r>
    </w:p>
    <w:p w14:paraId="2E68587D" w14:textId="77777777" w:rsidR="00354920" w:rsidRPr="0039452B" w:rsidRDefault="00AD1CE3" w:rsidP="00354920">
      <w:pPr>
        <w:tabs>
          <w:tab w:val="left" w:pos="792"/>
        </w:tabs>
        <w:spacing w:line="207" w:lineRule="exact"/>
        <w:ind w:left="709" w:hanging="3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73328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54920" w:rsidRPr="0039452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on: </w:t>
      </w:r>
      <w:r w:rsidR="00354920" w:rsidRPr="0039452B"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  <w:t>[please insert the date of acquisition of the Qualifying Shareholding],</w:t>
      </w:r>
    </w:p>
    <w:p w14:paraId="2E68587E" w14:textId="77777777" w:rsidR="00354920" w:rsidRPr="0039452B" w:rsidRDefault="00AD1CE3" w:rsidP="00354920">
      <w:pPr>
        <w:tabs>
          <w:tab w:val="left" w:pos="792"/>
        </w:tabs>
        <w:spacing w:line="212" w:lineRule="exact"/>
        <w:ind w:left="709" w:hanging="3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highlight w:val="yellow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202026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54920" w:rsidRPr="0039452B">
        <w:rPr>
          <w:rFonts w:ascii="Arial" w:eastAsia="Times New Roman" w:hAnsi="Arial" w:cs="Arial"/>
          <w:b/>
          <w:color w:val="000000"/>
          <w:sz w:val="20"/>
          <w:szCs w:val="20"/>
        </w:rPr>
        <w:t>for an acquisition price of EUR</w:t>
      </w:r>
      <w:r w:rsidR="00354920" w:rsidRPr="0039452B">
        <w:rPr>
          <w:rFonts w:ascii="Arial" w:eastAsia="Times New Roman" w:hAnsi="Arial" w:cs="Arial"/>
          <w:i/>
          <w:color w:val="000000"/>
          <w:sz w:val="20"/>
          <w:szCs w:val="20"/>
        </w:rPr>
        <w:t xml:space="preserve">: </w:t>
      </w:r>
      <w:r w:rsidR="00354920" w:rsidRPr="0039452B"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  <w:t>[please insert the acquisition price of the Qualifying Shareholding]</w:t>
      </w:r>
    </w:p>
    <w:p w14:paraId="2E68587F" w14:textId="77777777" w:rsidR="00354920" w:rsidRPr="0039452B" w:rsidRDefault="00AD1CE3" w:rsidP="00354920">
      <w:pPr>
        <w:tabs>
          <w:tab w:val="left" w:pos="792"/>
        </w:tabs>
        <w:spacing w:before="5" w:after="189" w:line="206" w:lineRule="exact"/>
        <w:ind w:left="709" w:hanging="34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81549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20" w:rsidRPr="0039452B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354920" w:rsidRPr="0039452B">
        <w:rPr>
          <w:rFonts w:ascii="Arial" w:eastAsia="Times New Roman" w:hAnsi="Arial" w:cs="Arial"/>
          <w:b/>
          <w:color w:val="000000"/>
          <w:sz w:val="20"/>
          <w:szCs w:val="20"/>
        </w:rPr>
        <w:t>representing a number of shares of</w:t>
      </w:r>
      <w:r w:rsidR="00354920" w:rsidRPr="0039452B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354920" w:rsidRPr="0039452B"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  <w:t>[please insert the number of shares representing the Qualifying Shareholding]</w:t>
      </w:r>
    </w:p>
    <w:p w14:paraId="2E685880" w14:textId="77777777" w:rsidR="00354920" w:rsidRPr="0039452B" w:rsidRDefault="00354920" w:rsidP="00354920">
      <w:pPr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</w:pPr>
    </w:p>
    <w:p w14:paraId="2E685881" w14:textId="77777777" w:rsidR="00354920" w:rsidRPr="0039452B" w:rsidRDefault="00354920" w:rsidP="00354920">
      <w:pPr>
        <w:pStyle w:val="ListParagraph"/>
        <w:numPr>
          <w:ilvl w:val="0"/>
          <w:numId w:val="7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9452B">
        <w:rPr>
          <w:rFonts w:ascii="Arial" w:eastAsia="Times New Roman" w:hAnsi="Arial" w:cs="Arial"/>
          <w:b/>
          <w:color w:val="000000"/>
          <w:sz w:val="20"/>
          <w:szCs w:val="20"/>
        </w:rPr>
        <w:t>At the ex-dividend date, is holding the following number of shares in Grand City Properties S.A.:</w:t>
      </w:r>
      <w:r w:rsidRPr="0039452B">
        <w:rPr>
          <w:rFonts w:ascii="Arial" w:hAnsi="Arial" w:cs="Arial"/>
          <w:highlight w:val="yellow"/>
        </w:rPr>
        <w:t>[</w:t>
      </w:r>
      <w:r w:rsidRPr="0039452B"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  <w:t>please print the exact number of shares held at the ex-dividend date].</w:t>
      </w:r>
    </w:p>
    <w:p w14:paraId="2E685882" w14:textId="77777777" w:rsidR="00354920" w:rsidRPr="0039452B" w:rsidRDefault="00354920" w:rsidP="00354920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E685883" w14:textId="77777777" w:rsidR="00354920" w:rsidRPr="0039452B" w:rsidRDefault="00354920" w:rsidP="00354920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E685884" w14:textId="77777777" w:rsidR="00354920" w:rsidRPr="0039452B" w:rsidRDefault="00354920" w:rsidP="00354920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E685885" w14:textId="77777777" w:rsidR="00354920" w:rsidRPr="0039452B" w:rsidRDefault="00354920" w:rsidP="00354920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E685886" w14:textId="77777777" w:rsidR="00354920" w:rsidRPr="0039452B" w:rsidRDefault="00354920" w:rsidP="00354920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E685887" w14:textId="77777777" w:rsidR="00354920" w:rsidRPr="0039452B" w:rsidRDefault="00354920" w:rsidP="00354920">
      <w:pPr>
        <w:pStyle w:val="ListParagraph"/>
        <w:numPr>
          <w:ilvl w:val="0"/>
          <w:numId w:val="7"/>
        </w:numPr>
        <w:spacing w:after="83" w:line="190" w:lineRule="exac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9452B">
        <w:rPr>
          <w:rFonts w:ascii="Arial" w:eastAsia="Times New Roman" w:hAnsi="Arial" w:cs="Arial"/>
          <w:b/>
          <w:color w:val="000000"/>
          <w:sz w:val="20"/>
          <w:szCs w:val="20"/>
        </w:rPr>
        <w:t>Is applying by the present letter for an exemption from withholding tax at source under Article 147 LIR.</w:t>
      </w:r>
    </w:p>
    <w:p w14:paraId="2E685888" w14:textId="77777777" w:rsidR="00354920" w:rsidRPr="0039452B" w:rsidRDefault="00354920" w:rsidP="00354920">
      <w:pPr>
        <w:spacing w:before="226" w:after="203" w:line="231" w:lineRule="exac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9452B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Certified on: </w:t>
      </w:r>
      <w:r w:rsidRPr="0039452B">
        <w:rPr>
          <w:rFonts w:ascii="Arial" w:eastAsia="Times New Roman" w:hAnsi="Arial" w:cs="Arial"/>
          <w:i/>
          <w:color w:val="000000"/>
          <w:sz w:val="20"/>
          <w:szCs w:val="20"/>
          <w:highlight w:val="yellow"/>
        </w:rPr>
        <w:t>[please insert the date when the letter is signed]</w:t>
      </w:r>
      <w:r w:rsidRPr="0039452B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Pr="0039452B">
        <w:rPr>
          <w:rFonts w:ascii="Arial" w:eastAsia="Times New Roman" w:hAnsi="Arial" w:cs="Arial"/>
          <w:i/>
          <w:color w:val="000000"/>
          <w:sz w:val="20"/>
          <w:szCs w:val="20"/>
        </w:rPr>
        <w:br/>
      </w:r>
      <w:r w:rsidRPr="0039452B">
        <w:rPr>
          <w:rFonts w:ascii="Arial" w:eastAsia="Times New Roman" w:hAnsi="Arial" w:cs="Arial"/>
          <w:color w:val="000000"/>
          <w:sz w:val="20"/>
          <w:szCs w:val="20"/>
        </w:rPr>
        <w:t>By authorized representative: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0"/>
      </w:tblGrid>
      <w:tr w:rsidR="00354920" w:rsidRPr="0039452B" w14:paraId="2E685890" w14:textId="77777777" w:rsidTr="009A45F2"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2E685889" w14:textId="77777777" w:rsidR="00354920" w:rsidRPr="0039452B" w:rsidRDefault="00354920" w:rsidP="009A45F2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68588A" w14:textId="77777777" w:rsidR="00354920" w:rsidRPr="0039452B" w:rsidRDefault="00354920" w:rsidP="009A45F2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68588B" w14:textId="77777777" w:rsidR="00354920" w:rsidRPr="0039452B" w:rsidRDefault="00354920" w:rsidP="009A45F2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68588C" w14:textId="77777777" w:rsidR="00354920" w:rsidRPr="0039452B" w:rsidRDefault="00354920" w:rsidP="009A45F2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452B">
              <w:rPr>
                <w:rFonts w:ascii="Arial" w:hAnsi="Arial" w:cs="Arial"/>
                <w:sz w:val="20"/>
                <w:szCs w:val="20"/>
                <w:lang w:val="en-GB"/>
              </w:rPr>
              <w:t>_____________________________</w:t>
            </w:r>
          </w:p>
          <w:p w14:paraId="2E68588D" w14:textId="77777777" w:rsidR="00354920" w:rsidRPr="0039452B" w:rsidRDefault="00354920" w:rsidP="009A45F2">
            <w:pPr>
              <w:tabs>
                <w:tab w:val="right" w:pos="6741"/>
              </w:tabs>
              <w:spacing w:line="300" w:lineRule="atLeast"/>
              <w:rPr>
                <w:rFonts w:ascii="Arial" w:hAnsi="Arial" w:cs="Arial"/>
                <w:sz w:val="20"/>
              </w:rPr>
            </w:pPr>
            <w:r w:rsidRPr="0039452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  <w:r w:rsidRPr="0039452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39452B">
              <w:rPr>
                <w:rFonts w:ascii="Arial" w:hAnsi="Arial" w:cs="Arial"/>
                <w:sz w:val="20"/>
                <w:highlight w:val="yellow"/>
              </w:rPr>
              <w:sym w:font="Symbol" w:char="F05B"/>
            </w:r>
            <w:r w:rsidRPr="0039452B">
              <w:rPr>
                <w:rFonts w:ascii="Arial" w:hAnsi="Arial" w:cs="Arial"/>
                <w:sz w:val="20"/>
                <w:highlight w:val="yellow"/>
              </w:rPr>
              <w:sym w:font="Symbol" w:char="F0B7"/>
            </w:r>
            <w:r w:rsidRPr="0039452B">
              <w:rPr>
                <w:rFonts w:ascii="Arial" w:hAnsi="Arial" w:cs="Arial"/>
                <w:sz w:val="20"/>
                <w:highlight w:val="yellow"/>
              </w:rPr>
              <w:sym w:font="Symbol" w:char="F05D"/>
            </w:r>
          </w:p>
          <w:p w14:paraId="2E68588E" w14:textId="77777777" w:rsidR="00354920" w:rsidRPr="0039452B" w:rsidRDefault="00354920" w:rsidP="009A45F2">
            <w:pPr>
              <w:tabs>
                <w:tab w:val="right" w:pos="6741"/>
              </w:tabs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452B">
              <w:rPr>
                <w:rFonts w:ascii="Arial" w:hAnsi="Arial" w:cs="Arial"/>
                <w:sz w:val="20"/>
                <w:szCs w:val="20"/>
                <w:lang w:val="en-GB"/>
              </w:rPr>
              <w:t xml:space="preserve">Title: </w:t>
            </w:r>
            <w:r w:rsidRPr="0039452B">
              <w:rPr>
                <w:rFonts w:ascii="Arial" w:hAnsi="Arial" w:cs="Arial"/>
                <w:sz w:val="20"/>
                <w:highlight w:val="yellow"/>
              </w:rPr>
              <w:sym w:font="Symbol" w:char="F05B"/>
            </w:r>
            <w:r w:rsidRPr="0039452B">
              <w:rPr>
                <w:rFonts w:ascii="Arial" w:hAnsi="Arial" w:cs="Arial"/>
                <w:sz w:val="20"/>
                <w:highlight w:val="yellow"/>
              </w:rPr>
              <w:sym w:font="Symbol" w:char="F0B7"/>
            </w:r>
            <w:r w:rsidRPr="0039452B">
              <w:rPr>
                <w:rFonts w:ascii="Arial" w:hAnsi="Arial" w:cs="Arial"/>
                <w:sz w:val="20"/>
                <w:highlight w:val="yellow"/>
              </w:rPr>
              <w:sym w:font="Symbol" w:char="F05D"/>
            </w:r>
          </w:p>
          <w:p w14:paraId="2E68588F" w14:textId="77777777" w:rsidR="00354920" w:rsidRPr="0039452B" w:rsidRDefault="00354920" w:rsidP="009A45F2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54920" w:rsidRPr="0039452B" w14:paraId="2E685892" w14:textId="77777777" w:rsidTr="009A45F2"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2E685891" w14:textId="77777777" w:rsidR="00354920" w:rsidRPr="0039452B" w:rsidRDefault="00354920" w:rsidP="009A45F2">
            <w:pPr>
              <w:spacing w:line="300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E685893" w14:textId="77777777" w:rsidR="00354920" w:rsidRPr="0039452B" w:rsidRDefault="00354920" w:rsidP="00354920">
      <w:pPr>
        <w:rPr>
          <w:rFonts w:ascii="Arial" w:hAnsi="Arial" w:cs="Arial"/>
        </w:rPr>
      </w:pPr>
      <w:r w:rsidRPr="00394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68589B" wp14:editId="2E68589C">
                <wp:simplePos x="0" y="0"/>
                <wp:positionH relativeFrom="column">
                  <wp:posOffset>-221615</wp:posOffset>
                </wp:positionH>
                <wp:positionV relativeFrom="paragraph">
                  <wp:posOffset>3722370</wp:posOffset>
                </wp:positionV>
                <wp:extent cx="5379720" cy="1958340"/>
                <wp:effectExtent l="0" t="0" r="1143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1958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FE60A" id="Rectangle 7" o:spid="_x0000_s1026" style="position:absolute;margin-left:-17.45pt;margin-top:293.1pt;width:423.6pt;height:154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K2vlAIAAK0FAAAOAAAAZHJzL2Uyb0RvYy54bWysVN9PGzEMfp+0/yHK+7heoStUXFEFYpqE&#10;oAImntNc0p6UizMn7bX76+fkfpQxtAe0PqRObH+2v7N9ebWvDdsp9BXYgucnI86UlVBWdl3wH8+3&#10;X84580HYUhiwquAH5fnV/POny8bN1Bg2YEqFjECsnzWu4JsQ3CzLvNyoWvgTcMqSUgPWItAV11mJ&#10;oiH02mTj0ehr1gCWDkEq7+n1plXyecLXWsnwoLVXgZmCU24hnZjOVTyz+aWYrVG4TSW7NMQHsqhF&#10;ZSnoAHUjgmBbrP6CqiuJ4EGHEwl1BlpXUqUaqJp89Kaap41wKtVC5Hg30OT/H6y83y2RVWXBp5xZ&#10;UdMneiTShF0bxaaRnsb5GVk9uSV2N09irHWvsY7/VAXbJ0oPA6VqH5ikx8np9GI6JuYl6fKLyfnp&#10;WSI9O7o79OGbgppFoeBI4ROVYnfnA4Uk094kRvNgqvK2MiZdYp+oa4NsJ+gLr9Z5TJk8/rAy9kOO&#10;BBM9s8hAW3OSwsGoiGfso9JEHVU5Tgmnpj0mI6RUNuStaiNK1eY4GdGvz7JPP+WcACOypuoG7A6g&#10;t2xBeuy22M4+uqrU84Pz6F+Jtc6DR4oMNgzOdWUB3wMwVFUXubXvSWqpiSytoDxQYyG0E+edvK3o&#10;894JH5YCacSoJWhthAc6tIGm4NBJnG0Af733Hu2p80nLWUMjW3D/cytQcWa+W5qJi/yMmouFdDmb&#10;pLbD15rVa43d1tdAPZPTgnIyieSMwfSiRqhfaLssYlRSCSspdsFlwP5yHdpVQvtJqsUimdFcOxHu&#10;7JOTETyyGtv3ef8i0HU9Hmg87qEfbzF70+qtbfS0sNgG0FWagyOvHd+0E1LjdPsrLp3X92R13LLz&#10;3wAAAP//AwBQSwMEFAAGAAgAAAAhAPAKE4fgAAAACwEAAA8AAABkcnMvZG93bnJldi54bWxMj8FO&#10;wzAMhu9IvENkJC5oS9ttVVuaTgiJK4jBhVvWeE1F41RN1hWeHnOCmy1/+v399X5xg5hxCr0nBek6&#10;AYHUetNTp+D97WlVgAhRk9GDJ1TwhQH2zfVVrSvjL/SK8yF2gkMoVFqBjXGspAytRafD2o9IfDv5&#10;yenI69RJM+kLh7tBZkmSS6d74g9Wj/hosf08nJ2C8rt9iYUfdzb2H2Xn0ufTNN8pdXuzPNyDiLjE&#10;Pxh+9VkdGnY6+jOZIAYFq822ZFTBrsgzEEwUabYBceSh3OYgm1r+79D8AAAA//8DAFBLAQItABQA&#10;BgAIAAAAIQC2gziS/gAAAOEBAAATAAAAAAAAAAAAAAAAAAAAAABbQ29udGVudF9UeXBlc10ueG1s&#10;UEsBAi0AFAAGAAgAAAAhADj9If/WAAAAlAEAAAsAAAAAAAAAAAAAAAAALwEAAF9yZWxzLy5yZWxz&#10;UEsBAi0AFAAGAAgAAAAhALbsra+UAgAArQUAAA4AAAAAAAAAAAAAAAAALgIAAGRycy9lMm9Eb2Mu&#10;eG1sUEsBAi0AFAAGAAgAAAAhAPAKE4fgAAAACwEAAA8AAAAAAAAAAAAAAAAA7gQAAGRycy9kb3du&#10;cmV2LnhtbFBLBQYAAAAABAAEAPMAAAD7BQAAAAA=&#10;" fillcolor="white [3212]" strokecolor="white [3212]" strokeweight="2pt"/>
            </w:pict>
          </mc:Fallback>
        </mc:AlternateContent>
      </w:r>
      <w:r w:rsidRPr="00394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68589D" wp14:editId="2E68589E">
                <wp:simplePos x="0" y="0"/>
                <wp:positionH relativeFrom="page">
                  <wp:posOffset>895985</wp:posOffset>
                </wp:positionH>
                <wp:positionV relativeFrom="page">
                  <wp:posOffset>8009890</wp:posOffset>
                </wp:positionV>
                <wp:extent cx="1356995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69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6F527" id="Straight Connector 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630.7pt" to="177.4pt,6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3NHQIAADYEAAAOAAAAZHJzL2Uyb0RvYy54bWysU8GO2jAQvVfqP1i+s0kgUIgIqyqBXrYt&#10;EtsPMLZDrDq2ZRsCqvrvHRuC2PZSVc3BGXtmnt+8GS+fz51EJ26d0KrE2VOKEVdUM6EOJf72uhnN&#10;MXKeKEakVrzEF+7w8+r9u2VvCj7WrZaMWwQgyhW9KXHrvSmSxNGWd8Q9acMVOBttO+Jhaw8Js6QH&#10;9E4m4zSdJb22zFhNuXNwWl+deBXxm4ZT/7VpHPdIlhi4+bjauO7DmqyWpDhYYlpBbzTIP7DoiFBw&#10;6R2qJp6goxV/QHWCWu1045+o7hLdNILyWANUk6W/VbNrieGxFhDHmbtM7v/B0i+nrUWClXiBkSId&#10;tGjnLRGH1qNKKwUCaosWQafeuALCK7W1oVJ6Vjvzoul3h5SuWqIOPPJ9vRgAyUJG8iYlbJyB2/b9&#10;Z80ghhy9jqKdG9sFSJADnWNvLvfe8LNHFA6zyXS2WEwxooMvIcWQaKzzn7juUDBKLIUKspGCnF6c&#10;D0RIMYSEY6U3QsrYeqlQX+LZZJrGBKelYMEZwpw97Ctp0YmE4YlfrAo8j2FWHxWLYC0nbH2zPRHy&#10;asPlUgU8KAXo3KzrdPxYpIv1fD3PR/l4th7laV2PPm6qfDTbZB+m9aSuqjr7GahledEKxrgK7IZJ&#10;zfK/m4Tbm7nO2H1W7zIkb9GjXkB2+EfSsZehfddB2Gt22dqhxzCcMfj2kML0P+7Bfnzuq18AAAD/&#10;/wMAUEsDBBQABgAIAAAAIQDBdOpt3AAAAA0BAAAPAAAAZHJzL2Rvd25yZXYueG1sTI9BS8QwEIXv&#10;gv8hjODNTbO2i9SmiwgVLx5cxXO2iW0xmZQk21R/veNB9DZv5vHme81+dZYtJsTJowSxKYAZ7L2e&#10;cJDw+tJd3QCLSaFW1qOR8Gki7Nvzs0bV2md8NsshDYxCMNZKwpjSXHMe+9E4FTd+Nki3dx+cSiTD&#10;wHVQmcKd5dui2HGnJqQPo5rN/Wj6j8PJSUCR3mzOKS/hq3qoRNU9Fk+dlJcX690tsGTW9GeGH3xC&#10;h5aYjv6EOjJLuhSCrDRsd6IERpbrqqQ2x98Vbxv+v0X7DQAA//8DAFBLAQItABQABgAIAAAAIQC2&#10;gziS/gAAAOEBAAATAAAAAAAAAAAAAAAAAAAAAABbQ29udGVudF9UeXBlc10ueG1sUEsBAi0AFAAG&#10;AAgAAAAhADj9If/WAAAAlAEAAAsAAAAAAAAAAAAAAAAALwEAAF9yZWxzLy5yZWxzUEsBAi0AFAAG&#10;AAgAAAAhAOBWDc0dAgAANgQAAA4AAAAAAAAAAAAAAAAALgIAAGRycy9lMm9Eb2MueG1sUEsBAi0A&#10;FAAGAAgAAAAhAMF06m3cAAAADQEAAA8AAAAAAAAAAAAAAAAAdwQAAGRycy9kb3ducmV2LnhtbFBL&#10;BQYAAAAABAAEAPMAAACABQAAAAA=&#10;" strokeweight=".5pt">
                <w10:wrap anchorx="page" anchory="page"/>
              </v:line>
            </w:pict>
          </mc:Fallback>
        </mc:AlternateContent>
      </w:r>
      <w:r w:rsidRPr="00394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68589F" wp14:editId="2E6858A0">
                <wp:simplePos x="0" y="0"/>
                <wp:positionH relativeFrom="page">
                  <wp:posOffset>4111625</wp:posOffset>
                </wp:positionH>
                <wp:positionV relativeFrom="page">
                  <wp:posOffset>8009890</wp:posOffset>
                </wp:positionV>
                <wp:extent cx="1530985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7FD54" id="Straight Connector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.75pt,630.7pt" to="444.3pt,6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GN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YZGKdJB&#10;i/beEtG0HpVaKRBQW7QIOvXG5RBeqp0NldKz2psXTb87pHTZEtXwyPf1YgAkCxnJm5SwcQZuO/Sf&#10;NYMYcvQ6inaubRcgQQ50jr253HvDzx5ROMxmk3S5mGFEB19C8iHRWOc/cd2hYBRYChVkIzk5vTgf&#10;iJB8CAnHSm+FlLH1UqG+wPPJLI0JTkvBgjOEOdscSmnRiYThiV+sCjyPYVYfFYtgLSdsc7M9EfJq&#10;w+VSBTwoBejcrOt0/Fimy81is5iOpuP5ZjRNq2r0cVtOR/Nt9mFWTaqyrLKfgVo2zVvBGFeB3TCp&#10;2fTvJuH2Zq4zdp/VuwzJW/SoF5Ad/pF07GVo33UQDppddnboMQxnDL49pDD9j3uwH5/7+hcAAAD/&#10;/wMAUEsDBBQABgAIAAAAIQCPTzCL3QAAAA0BAAAPAAAAZHJzL2Rvd25yZXYueG1sTI/BSsQwEIbv&#10;gu8QRvDmpl22tdSmiwgVLx7cFc/ZZmyLyaQk2ab69MaD6HHm//jnm2a/Gs0WdH6yJCDfZMCQeqsm&#10;GgS8HrubCpgPkpTUllDAJ3rYt5cXjayVjfSCyyEMLJWQr6WAMYS55tz3IxrpN3ZGStm7dUaGNLqB&#10;KydjKjeab7Os5EZOlC6McsaHEfuPw9kIoDy86RhDXNxX8VjkRfeUPXdCXF+t93fAAq7hD4Yf/aQO&#10;bXI62TMpz7SAcndbJDQF2zLfAUtIVVUlsNPvircN//9F+w0AAP//AwBQSwECLQAUAAYACAAAACEA&#10;toM4kv4AAADhAQAAEwAAAAAAAAAAAAAAAAAAAAAAW0NvbnRlbnRfVHlwZXNdLnhtbFBLAQItABQA&#10;BgAIAAAAIQA4/SH/1gAAAJQBAAALAAAAAAAAAAAAAAAAAC8BAABfcmVscy8ucmVsc1BLAQItABQA&#10;BgAIAAAAIQCjYnGNHQIAADYEAAAOAAAAAAAAAAAAAAAAAC4CAABkcnMvZTJvRG9jLnhtbFBLAQIt&#10;ABQABgAIAAAAIQCPTzCL3QAAAA0BAAAPAAAAAAAAAAAAAAAAAHcEAABkcnMvZG93bnJldi54bWxQ&#10;SwUGAAAAAAQABADzAAAAgQUAAAAA&#10;" strokeweight=".5pt">
                <w10:wrap anchorx="page" anchory="page"/>
              </v:line>
            </w:pict>
          </mc:Fallback>
        </mc:AlternateContent>
      </w:r>
    </w:p>
    <w:p w14:paraId="2E685894" w14:textId="77777777" w:rsidR="00F43E1A" w:rsidRPr="0039452B" w:rsidRDefault="00F43E1A" w:rsidP="005C0BEF">
      <w:pPr>
        <w:rPr>
          <w:rFonts w:ascii="Arial" w:hAnsi="Arial" w:cs="Arial"/>
        </w:rPr>
      </w:pPr>
    </w:p>
    <w:sectPr w:rsidR="00F43E1A" w:rsidRPr="0039452B" w:rsidSect="00F43E1A">
      <w:type w:val="continuous"/>
      <w:pgSz w:w="12240" w:h="15840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A98ED" w14:textId="77777777" w:rsidR="00146FB7" w:rsidRDefault="00146FB7" w:rsidP="00A46FAD">
      <w:r>
        <w:separator/>
      </w:r>
    </w:p>
  </w:endnote>
  <w:endnote w:type="continuationSeparator" w:id="0">
    <w:p w14:paraId="6A639D42" w14:textId="77777777" w:rsidR="00146FB7" w:rsidRDefault="00146FB7" w:rsidP="00A46FAD">
      <w:r>
        <w:continuationSeparator/>
      </w:r>
    </w:p>
  </w:endnote>
  <w:endnote w:id="1">
    <w:p w14:paraId="2E6858B4" w14:textId="77777777" w:rsidR="00354920" w:rsidRPr="005C0BEF" w:rsidRDefault="00354920" w:rsidP="0035492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0E40CB">
        <w:rPr>
          <w:rFonts w:ascii="Arial" w:eastAsia="Times New Roman" w:hAnsi="Arial" w:cs="Arial"/>
          <w:color w:val="000000"/>
          <w:sz w:val="17"/>
        </w:rPr>
        <w:t xml:space="preserve">The income is not allocated in the context of an arrangement or a series of arrangements which, having been put into place for the main purpose, or one of the main purposes, of obtaining a tax advantage that defeats the object or purpose of the </w:t>
      </w:r>
      <w:r>
        <w:rPr>
          <w:rFonts w:ascii="Arial" w:eastAsia="Times New Roman" w:hAnsi="Arial" w:cs="Arial"/>
          <w:color w:val="000000"/>
          <w:sz w:val="17"/>
        </w:rPr>
        <w:t xml:space="preserve">EU </w:t>
      </w:r>
      <w:r w:rsidRPr="000E40CB">
        <w:rPr>
          <w:rFonts w:ascii="Arial" w:eastAsia="Times New Roman" w:hAnsi="Arial" w:cs="Arial"/>
          <w:color w:val="000000"/>
          <w:sz w:val="17"/>
        </w:rPr>
        <w:t>Parent-Subsidiary Directive, are not genuine having regard to all relevant facts and circumstances.”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7526C" w14:textId="77777777" w:rsidR="00146FB7" w:rsidRDefault="00146FB7" w:rsidP="00A46FAD">
      <w:r>
        <w:separator/>
      </w:r>
    </w:p>
  </w:footnote>
  <w:footnote w:type="continuationSeparator" w:id="0">
    <w:p w14:paraId="5B8C7BFE" w14:textId="77777777" w:rsidR="00146FB7" w:rsidRDefault="00146FB7" w:rsidP="00A46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0C90"/>
    <w:multiLevelType w:val="hybridMultilevel"/>
    <w:tmpl w:val="13249A1E"/>
    <w:lvl w:ilvl="0" w:tplc="1C8A41A4">
      <w:start w:val="1"/>
      <w:numFmt w:val="bullet"/>
      <w:lvlText w:val="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C6F07"/>
    <w:multiLevelType w:val="multilevel"/>
    <w:tmpl w:val="1CA67162"/>
    <w:lvl w:ilvl="0">
      <w:start w:val="2"/>
      <w:numFmt w:val="upperLetter"/>
      <w:lvlText w:val="%1."/>
      <w:lvlJc w:val="left"/>
      <w:pPr>
        <w:tabs>
          <w:tab w:val="left" w:pos="360"/>
        </w:tabs>
      </w:pPr>
      <w:rPr>
        <w:rFonts w:ascii="Arial" w:eastAsia="Times New Roman" w:hAnsi="Arial" w:cs="Arial" w:hint="default"/>
        <w:b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5F2FB3"/>
    <w:multiLevelType w:val="multilevel"/>
    <w:tmpl w:val="42540CB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883734"/>
    <w:multiLevelType w:val="hybridMultilevel"/>
    <w:tmpl w:val="C22834F6"/>
    <w:lvl w:ilvl="0" w:tplc="5D2CF0B4">
      <w:numFmt w:val="bullet"/>
      <w:lvlText w:val="-"/>
      <w:lvlJc w:val="left"/>
      <w:pPr>
        <w:ind w:left="158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25276F65"/>
    <w:multiLevelType w:val="multilevel"/>
    <w:tmpl w:val="8B7A395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b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F306C"/>
    <w:multiLevelType w:val="hybridMultilevel"/>
    <w:tmpl w:val="57941CC8"/>
    <w:lvl w:ilvl="0" w:tplc="A48AE118">
      <w:start w:val="1"/>
      <w:numFmt w:val="bullet"/>
      <w:lvlText w:val="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F0753"/>
    <w:multiLevelType w:val="multilevel"/>
    <w:tmpl w:val="EA88E816"/>
    <w:lvl w:ilvl="0">
      <w:start w:val="2"/>
      <w:numFmt w:val="upperLetter"/>
      <w:lvlText w:val="%1."/>
      <w:lvlJc w:val="left"/>
      <w:pPr>
        <w:tabs>
          <w:tab w:val="left" w:pos="360"/>
        </w:tabs>
      </w:pPr>
      <w:rPr>
        <w:rFonts w:ascii="Arial" w:eastAsia="Times New Roman" w:hAnsi="Arial" w:cs="Arial" w:hint="default"/>
        <w:b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3F74F0"/>
    <w:multiLevelType w:val="hybridMultilevel"/>
    <w:tmpl w:val="B80C125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 w15:restartNumberingAfterBreak="0">
    <w:nsid w:val="36D374BA"/>
    <w:multiLevelType w:val="hybridMultilevel"/>
    <w:tmpl w:val="8B6E8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A3472"/>
    <w:multiLevelType w:val="hybridMultilevel"/>
    <w:tmpl w:val="80140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576D8"/>
    <w:multiLevelType w:val="hybridMultilevel"/>
    <w:tmpl w:val="01543330"/>
    <w:lvl w:ilvl="0" w:tplc="1A78AF9C">
      <w:start w:val="1"/>
      <w:numFmt w:val="bullet"/>
      <w:lvlText w:val="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45096"/>
    <w:multiLevelType w:val="multilevel"/>
    <w:tmpl w:val="99E8E992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Arial" w:eastAsia="Times New Roman" w:hAnsi="Arial" w:cs="Arial" w:hint="default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A9345D"/>
    <w:multiLevelType w:val="hybridMultilevel"/>
    <w:tmpl w:val="21AAFA7E"/>
    <w:lvl w:ilvl="0" w:tplc="59300112">
      <w:start w:val="1"/>
      <w:numFmt w:val="bullet"/>
      <w:lvlText w:val="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12067"/>
    <w:multiLevelType w:val="hybridMultilevel"/>
    <w:tmpl w:val="0DA26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46B2C"/>
    <w:multiLevelType w:val="hybridMultilevel"/>
    <w:tmpl w:val="64BE3334"/>
    <w:lvl w:ilvl="0" w:tplc="1736F4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14"/>
  </w:num>
  <w:num w:numId="10">
    <w:abstractNumId w:val="13"/>
  </w:num>
  <w:num w:numId="11">
    <w:abstractNumId w:val="8"/>
  </w:num>
  <w:num w:numId="12">
    <w:abstractNumId w:val="0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48"/>
    <w:rsid w:val="0004424D"/>
    <w:rsid w:val="000520D9"/>
    <w:rsid w:val="000827A9"/>
    <w:rsid w:val="000B141D"/>
    <w:rsid w:val="000C40B8"/>
    <w:rsid w:val="000C4B64"/>
    <w:rsid w:val="000C75DA"/>
    <w:rsid w:val="000D1492"/>
    <w:rsid w:val="000E40CB"/>
    <w:rsid w:val="00142238"/>
    <w:rsid w:val="00145477"/>
    <w:rsid w:val="00146FB7"/>
    <w:rsid w:val="00164E0F"/>
    <w:rsid w:val="001907F2"/>
    <w:rsid w:val="001E2914"/>
    <w:rsid w:val="002204A4"/>
    <w:rsid w:val="0022394E"/>
    <w:rsid w:val="0029157E"/>
    <w:rsid w:val="002B262F"/>
    <w:rsid w:val="002C3510"/>
    <w:rsid w:val="002E7AD3"/>
    <w:rsid w:val="0032254E"/>
    <w:rsid w:val="00324468"/>
    <w:rsid w:val="003367BB"/>
    <w:rsid w:val="003447F5"/>
    <w:rsid w:val="003457A8"/>
    <w:rsid w:val="00354920"/>
    <w:rsid w:val="00362539"/>
    <w:rsid w:val="003862CC"/>
    <w:rsid w:val="0039452B"/>
    <w:rsid w:val="003C2823"/>
    <w:rsid w:val="003C4C3F"/>
    <w:rsid w:val="00405D98"/>
    <w:rsid w:val="00434841"/>
    <w:rsid w:val="00475DCA"/>
    <w:rsid w:val="004D26F9"/>
    <w:rsid w:val="004E39B3"/>
    <w:rsid w:val="00573F07"/>
    <w:rsid w:val="00577891"/>
    <w:rsid w:val="005903BB"/>
    <w:rsid w:val="00592CF8"/>
    <w:rsid w:val="005C0BEF"/>
    <w:rsid w:val="00606E04"/>
    <w:rsid w:val="00626583"/>
    <w:rsid w:val="00680F3A"/>
    <w:rsid w:val="00701F9C"/>
    <w:rsid w:val="007240B6"/>
    <w:rsid w:val="007900E2"/>
    <w:rsid w:val="0079197D"/>
    <w:rsid w:val="007F6961"/>
    <w:rsid w:val="00804248"/>
    <w:rsid w:val="008306C3"/>
    <w:rsid w:val="00885833"/>
    <w:rsid w:val="00895BBD"/>
    <w:rsid w:val="008C3493"/>
    <w:rsid w:val="00971FA8"/>
    <w:rsid w:val="009A089B"/>
    <w:rsid w:val="009C3E4C"/>
    <w:rsid w:val="009C73EB"/>
    <w:rsid w:val="009C7DB9"/>
    <w:rsid w:val="009E3A18"/>
    <w:rsid w:val="009F035B"/>
    <w:rsid w:val="009F1333"/>
    <w:rsid w:val="00A212C7"/>
    <w:rsid w:val="00A254FE"/>
    <w:rsid w:val="00A46FAD"/>
    <w:rsid w:val="00A546AD"/>
    <w:rsid w:val="00A75C46"/>
    <w:rsid w:val="00AA4F78"/>
    <w:rsid w:val="00AD1CE3"/>
    <w:rsid w:val="00B00B44"/>
    <w:rsid w:val="00B07859"/>
    <w:rsid w:val="00B2632B"/>
    <w:rsid w:val="00B3203F"/>
    <w:rsid w:val="00BA10F7"/>
    <w:rsid w:val="00BF04F3"/>
    <w:rsid w:val="00C03973"/>
    <w:rsid w:val="00C04FC0"/>
    <w:rsid w:val="00C642EC"/>
    <w:rsid w:val="00CA2E1C"/>
    <w:rsid w:val="00CB2935"/>
    <w:rsid w:val="00CE07B6"/>
    <w:rsid w:val="00CF4652"/>
    <w:rsid w:val="00D038CC"/>
    <w:rsid w:val="00D10393"/>
    <w:rsid w:val="00D24165"/>
    <w:rsid w:val="00D515C9"/>
    <w:rsid w:val="00DC4D3B"/>
    <w:rsid w:val="00DD3599"/>
    <w:rsid w:val="00DF04A2"/>
    <w:rsid w:val="00E4229E"/>
    <w:rsid w:val="00E63980"/>
    <w:rsid w:val="00E8718E"/>
    <w:rsid w:val="00EA7716"/>
    <w:rsid w:val="00ED7A16"/>
    <w:rsid w:val="00EE2962"/>
    <w:rsid w:val="00F00889"/>
    <w:rsid w:val="00F202F9"/>
    <w:rsid w:val="00F43E1A"/>
    <w:rsid w:val="00F62962"/>
    <w:rsid w:val="00FC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6857FB"/>
  <w15:docId w15:val="{BED1A3C2-B44B-4873-8834-20FD5C37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0C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6F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6F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6F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D3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5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59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0B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0B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0BEF"/>
    <w:rPr>
      <w:vertAlign w:val="superscript"/>
    </w:rPr>
  </w:style>
  <w:style w:type="table" w:styleId="TableGrid">
    <w:name w:val="Table Grid"/>
    <w:basedOn w:val="TableNormal"/>
    <w:uiPriority w:val="59"/>
    <w:rsid w:val="00B00B44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2C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2C7"/>
  </w:style>
  <w:style w:type="paragraph" w:styleId="Footer">
    <w:name w:val="footer"/>
    <w:basedOn w:val="Normal"/>
    <w:link w:val="FooterChar"/>
    <w:uiPriority w:val="99"/>
    <w:unhideWhenUsed/>
    <w:rsid w:val="00A212C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2C7"/>
  </w:style>
  <w:style w:type="character" w:styleId="Hyperlink">
    <w:name w:val="Hyperlink"/>
    <w:basedOn w:val="DefaultParagraphFont"/>
    <w:uiPriority w:val="99"/>
    <w:unhideWhenUsed/>
    <w:rsid w:val="0035492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1F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CB13-4D7F-4017-BF3E-8902A2DB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GSK Stockmann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Chmiel, Katarzyna</dc:creator>
  <cp:lastModifiedBy>Chris Payne</cp:lastModifiedBy>
  <cp:revision>3</cp:revision>
  <cp:lastPrinted>2018-06-01T16:10:00Z</cp:lastPrinted>
  <dcterms:created xsi:type="dcterms:W3CDTF">2019-06-24T19:34:00Z</dcterms:created>
  <dcterms:modified xsi:type="dcterms:W3CDTF">2019-06-26T08:26:00Z</dcterms:modified>
</cp:coreProperties>
</file>